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Calibri" w:cs="Calibri" w:hAnsi="Calibri" w:eastAsia="Calibri"/>
          <w:sz w:val="24"/>
          <w:szCs w:val="24"/>
          <w:u w:val="single"/>
        </w:rPr>
      </w:pPr>
      <w:r>
        <w:rPr>
          <w:rFonts w:ascii="Calibri" w:hAnsi="Calibri"/>
          <w:sz w:val="24"/>
          <w:szCs w:val="24"/>
          <w:u w:val="single"/>
          <w:rtl w:val="0"/>
          <w:lang w:val="en-US"/>
        </w:rPr>
        <w:t>MINUTES OF MEETING - March 9, 2021</w:t>
      </w:r>
    </w:p>
    <w:p>
      <w:pPr>
        <w:pStyle w:val="Normal.0"/>
        <w:rPr>
          <w:rFonts w:ascii="Calibri" w:cs="Calibri" w:hAnsi="Calibri" w:eastAsia="Calibri"/>
          <w:sz w:val="24"/>
          <w:szCs w:val="24"/>
          <w:u w:val="single"/>
        </w:rPr>
      </w:pPr>
      <w:r>
        <w:rPr>
          <w:rFonts w:ascii="Calibri" w:hAnsi="Calibri"/>
          <w:sz w:val="24"/>
          <w:szCs w:val="24"/>
          <w:u w:val="single"/>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Adequate notice of meeting given via alert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Roll Call:  Tania Cruz, Mary Soccio, Patty Coppla, Michael Issler, Steve Fetics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Management </w:t>
      </w:r>
      <w:r>
        <w:rPr>
          <w:rFonts w:ascii="Calibri" w:hAnsi="Calibri" w:hint="default"/>
          <w:sz w:val="24"/>
          <w:szCs w:val="24"/>
          <w:rtl w:val="0"/>
          <w:lang w:val="en-US"/>
        </w:rPr>
        <w:t xml:space="preserve">– </w:t>
      </w:r>
      <w:r>
        <w:rPr>
          <w:rFonts w:ascii="Calibri" w:hAnsi="Calibri"/>
          <w:sz w:val="24"/>
          <w:szCs w:val="24"/>
          <w:rtl w:val="0"/>
          <w:lang w:val="en-US"/>
        </w:rPr>
        <w:t>Julie Palma &amp; Joanne Carlucci</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Invited Guest </w:t>
      </w:r>
      <w:r>
        <w:rPr>
          <w:rFonts w:ascii="Calibri" w:hAnsi="Calibri" w:hint="default"/>
          <w:sz w:val="24"/>
          <w:szCs w:val="24"/>
          <w:rtl w:val="0"/>
          <w:lang w:val="en-US"/>
        </w:rPr>
        <w:t xml:space="preserve">– </w:t>
      </w:r>
      <w:r>
        <w:rPr>
          <w:rFonts w:ascii="Calibri" w:hAnsi="Calibri"/>
          <w:sz w:val="24"/>
          <w:szCs w:val="24"/>
          <w:rtl w:val="0"/>
          <w:lang w:val="en-US"/>
        </w:rPr>
        <w:t>Jack Fitzpatrick</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Jack Fitpatrick joined the meeting to review any questions with the audit.  Lauded the Board and Management for the great job with the receivables.  Also, stated that the Association was able to expend monies from operating for items classified as reserve.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Steve Fetics stated that he felt further clarification was needed on the notes labeled </w:t>
      </w:r>
      <w:r>
        <w:rPr>
          <w:rFonts w:ascii="Calibri" w:hAnsi="Calibri" w:hint="default"/>
          <w:sz w:val="24"/>
          <w:szCs w:val="24"/>
          <w:rtl w:val="0"/>
          <w:lang w:val="en-US"/>
        </w:rPr>
        <w:t>“</w:t>
      </w:r>
      <w:r>
        <w:rPr>
          <w:rFonts w:ascii="Calibri" w:hAnsi="Calibri"/>
          <w:sz w:val="24"/>
          <w:szCs w:val="24"/>
          <w:rtl w:val="0"/>
          <w:lang w:val="en-US"/>
        </w:rPr>
        <w:t>Real Estate</w:t>
      </w:r>
      <w:r>
        <w:rPr>
          <w:rFonts w:ascii="Calibri" w:hAnsi="Calibri" w:hint="default"/>
          <w:sz w:val="24"/>
          <w:szCs w:val="24"/>
          <w:rtl w:val="0"/>
          <w:lang w:val="en-US"/>
        </w:rPr>
        <w:t>”</w:t>
      </w:r>
      <w:r>
        <w:rPr>
          <w:rFonts w:ascii="Calibri" w:hAnsi="Calibri"/>
          <w:sz w:val="24"/>
          <w:szCs w:val="24"/>
          <w:rtl w:val="0"/>
          <w:lang w:val="en-US"/>
        </w:rPr>
        <w:t xml:space="preserve">.  </w:t>
      </w:r>
      <w:r>
        <w:rPr>
          <w:rFonts w:ascii="Calibri" w:hAnsi="Calibri" w:hint="default"/>
          <w:sz w:val="24"/>
          <w:szCs w:val="24"/>
          <w:rtl w:val="0"/>
          <w:lang w:val="en-US"/>
        </w:rPr>
        <w:t>“</w:t>
      </w:r>
      <w:r>
        <w:rPr>
          <w:rFonts w:ascii="Calibri" w:hAnsi="Calibri"/>
          <w:sz w:val="24"/>
          <w:szCs w:val="24"/>
          <w:rtl w:val="0"/>
          <w:lang w:val="en-US"/>
        </w:rPr>
        <w:t>Association doing their due diligence in their financial responsibility ceased paying real estate taxes during the 2019 year after Town official stated that the property is of no value</w:t>
      </w:r>
      <w:r>
        <w:rPr>
          <w:rFonts w:ascii="Calibri" w:hAnsi="Calibri" w:hint="default"/>
          <w:sz w:val="24"/>
          <w:szCs w:val="24"/>
          <w:rtl w:val="0"/>
          <w:lang w:val="en-US"/>
        </w:rPr>
        <w:t xml:space="preserve">” </w:t>
      </w:r>
      <w:r>
        <w:rPr>
          <w:rFonts w:ascii="Calibri" w:hAnsi="Calibri"/>
          <w:sz w:val="24"/>
          <w:szCs w:val="24"/>
          <w:rtl w:val="0"/>
          <w:lang w:val="en-US"/>
        </w:rPr>
        <w:t>or nothing can be built on the land.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Further discussion of what monies are really necessary to fund the reserve and what maintenance fee should be once the loan is paid.  No decisions at this time.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Minutes of February </w:t>
      </w:r>
      <w:r>
        <w:rPr>
          <w:rFonts w:ascii="Calibri" w:hAnsi="Calibri" w:hint="default"/>
          <w:sz w:val="24"/>
          <w:szCs w:val="24"/>
          <w:rtl w:val="0"/>
          <w:lang w:val="en-US"/>
        </w:rPr>
        <w:t xml:space="preserve">– </w:t>
      </w:r>
      <w:r>
        <w:rPr>
          <w:rFonts w:ascii="Calibri" w:hAnsi="Calibri"/>
          <w:sz w:val="24"/>
          <w:szCs w:val="24"/>
          <w:rtl w:val="0"/>
          <w:lang w:val="en-US"/>
        </w:rPr>
        <w:t>Mary Soccio makes motion to approve with several changes, Tania Cruz seconds, all agree.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Electrical Panel Update </w:t>
      </w:r>
      <w:r>
        <w:rPr>
          <w:rFonts w:ascii="Calibri" w:hAnsi="Calibri" w:hint="default"/>
          <w:sz w:val="24"/>
          <w:szCs w:val="24"/>
          <w:rtl w:val="0"/>
          <w:lang w:val="en-US"/>
        </w:rPr>
        <w:t xml:space="preserve">– </w:t>
      </w:r>
      <w:r>
        <w:rPr>
          <w:rFonts w:ascii="Calibri" w:hAnsi="Calibri"/>
          <w:sz w:val="24"/>
          <w:szCs w:val="24"/>
          <w:rtl w:val="0"/>
          <w:lang w:val="en-US"/>
        </w:rPr>
        <w:t>Management advises that the electrical is scheduled for March 18</w:t>
      </w:r>
      <w:r>
        <w:rPr>
          <w:rFonts w:ascii="Calibri" w:hAnsi="Calibri"/>
          <w:sz w:val="24"/>
          <w:szCs w:val="24"/>
          <w:vertAlign w:val="superscript"/>
          <w:rtl w:val="0"/>
          <w:lang w:val="en-US"/>
        </w:rPr>
        <w:t>th</w:t>
      </w:r>
      <w:r>
        <w:rPr>
          <w:rFonts w:ascii="Calibri" w:hAnsi="Calibri"/>
          <w:sz w:val="24"/>
          <w:szCs w:val="24"/>
          <w:rtl w:val="0"/>
          <w:lang w:val="en-US"/>
        </w:rPr>
        <w:t>, weather permitting.</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Lights/Lampposts </w:t>
      </w:r>
      <w:r>
        <w:rPr>
          <w:rFonts w:ascii="Calibri" w:hAnsi="Calibri" w:hint="default"/>
          <w:sz w:val="24"/>
          <w:szCs w:val="24"/>
          <w:rtl w:val="0"/>
          <w:lang w:val="en-US"/>
        </w:rPr>
        <w:t xml:space="preserve">– </w:t>
      </w:r>
      <w:r>
        <w:rPr>
          <w:rFonts w:ascii="Calibri" w:hAnsi="Calibri"/>
          <w:sz w:val="24"/>
          <w:szCs w:val="24"/>
          <w:rtl w:val="0"/>
          <w:lang w:val="en-US"/>
        </w:rPr>
        <w:t>Management speaking with JCP&amp;L supervisor as to same.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W.C. Fields </w:t>
      </w:r>
      <w:r>
        <w:rPr>
          <w:rFonts w:ascii="Calibri" w:hAnsi="Calibri" w:hint="default"/>
          <w:sz w:val="24"/>
          <w:szCs w:val="24"/>
          <w:rtl w:val="0"/>
          <w:lang w:val="en-US"/>
        </w:rPr>
        <w:t xml:space="preserve">– </w:t>
      </w:r>
      <w:r>
        <w:rPr>
          <w:rFonts w:ascii="Calibri" w:hAnsi="Calibri"/>
          <w:sz w:val="24"/>
          <w:szCs w:val="24"/>
          <w:rtl w:val="0"/>
          <w:lang w:val="en-US"/>
        </w:rPr>
        <w:t>Management and Board will walk with snowplower after end of winter to assess any damage, such as rocks near mailboxes, green box and broken fence.  This should be done before landscaping season begins.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Privacy Fence </w:t>
      </w:r>
      <w:r>
        <w:rPr>
          <w:rFonts w:ascii="Calibri" w:hAnsi="Calibri" w:hint="default"/>
          <w:sz w:val="24"/>
          <w:szCs w:val="24"/>
          <w:rtl w:val="0"/>
          <w:lang w:val="en-US"/>
        </w:rPr>
        <w:t xml:space="preserve">– </w:t>
      </w:r>
      <w:r>
        <w:rPr>
          <w:rFonts w:ascii="Calibri" w:hAnsi="Calibri"/>
          <w:sz w:val="24"/>
          <w:szCs w:val="24"/>
          <w:rtl w:val="0"/>
          <w:lang w:val="en-US"/>
        </w:rPr>
        <w:t xml:space="preserve">Management provides two bids </w:t>
      </w:r>
      <w:r>
        <w:rPr>
          <w:rFonts w:ascii="Calibri" w:hAnsi="Calibri" w:hint="default"/>
          <w:sz w:val="24"/>
          <w:szCs w:val="24"/>
          <w:rtl w:val="0"/>
          <w:lang w:val="en-US"/>
        </w:rPr>
        <w:t xml:space="preserve">– </w:t>
      </w:r>
      <w:r>
        <w:rPr>
          <w:rFonts w:ascii="Calibri" w:hAnsi="Calibri"/>
          <w:sz w:val="24"/>
          <w:szCs w:val="24"/>
          <w:rtl w:val="0"/>
          <w:lang w:val="en-US"/>
        </w:rPr>
        <w:t>Awaiting a few more.  Needs to be repaired/replaced as children are tempted to climb over on to this area.  Children from one unit identified, letter to go out to parents.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Pool and COVID </w:t>
      </w:r>
      <w:r>
        <w:rPr>
          <w:rFonts w:ascii="Calibri" w:hAnsi="Calibri" w:hint="default"/>
          <w:sz w:val="24"/>
          <w:szCs w:val="24"/>
          <w:rtl w:val="0"/>
          <w:lang w:val="en-US"/>
        </w:rPr>
        <w:t xml:space="preserve">– </w:t>
      </w:r>
      <w:r>
        <w:rPr>
          <w:rFonts w:ascii="Calibri" w:hAnsi="Calibri"/>
          <w:sz w:val="24"/>
          <w:szCs w:val="24"/>
          <w:rtl w:val="0"/>
          <w:lang w:val="en-US"/>
        </w:rPr>
        <w:t>As of this date, we have received no directives, but we assume that they will open with protocol put in place.  If it is too costly, perhaps, there could be a charge to those wishing to utilize same.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Ice Water Issues </w:t>
      </w:r>
      <w:r>
        <w:rPr>
          <w:rFonts w:ascii="Calibri" w:hAnsi="Calibri" w:hint="default"/>
          <w:sz w:val="24"/>
          <w:szCs w:val="24"/>
          <w:rtl w:val="0"/>
          <w:lang w:val="en-US"/>
        </w:rPr>
        <w:t xml:space="preserve">– </w:t>
      </w:r>
      <w:r>
        <w:rPr>
          <w:rFonts w:ascii="Calibri" w:hAnsi="Calibri"/>
          <w:sz w:val="24"/>
          <w:szCs w:val="24"/>
          <w:rtl w:val="0"/>
          <w:lang w:val="en-US"/>
        </w:rPr>
        <w:t>Checking of holes at units, Nick will check this out.  Also, Valvano has to check out gutter at 604 as well as roof.</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Roofer to be called to verify that drip edges have been installed properly on those buildings affected.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Other </w:t>
      </w:r>
      <w:r>
        <w:rPr>
          <w:rFonts w:ascii="Calibri" w:hAnsi="Calibri" w:hint="default"/>
          <w:sz w:val="24"/>
          <w:szCs w:val="24"/>
          <w:rtl w:val="0"/>
          <w:lang w:val="en-US"/>
        </w:rPr>
        <w:t xml:space="preserve">– </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 xml:space="preserve"> Abandoned car removed</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 xml:space="preserve">Deck Report </w:t>
      </w:r>
      <w:r>
        <w:rPr>
          <w:rFonts w:ascii="Calibri" w:hAnsi="Calibri" w:hint="default"/>
          <w:sz w:val="24"/>
          <w:szCs w:val="24"/>
          <w:rtl w:val="0"/>
          <w:lang w:val="en-US"/>
        </w:rPr>
        <w:t xml:space="preserve">– </w:t>
      </w:r>
      <w:r>
        <w:rPr>
          <w:rFonts w:ascii="Calibri" w:hAnsi="Calibri"/>
          <w:sz w:val="24"/>
          <w:szCs w:val="24"/>
          <w:rtl w:val="0"/>
          <w:lang w:val="en-US"/>
        </w:rPr>
        <w:t>On walk thru, will verify that any decks with safety issues have been repaired.</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 xml:space="preserve">Dog Feces </w:t>
      </w:r>
      <w:r>
        <w:rPr>
          <w:rFonts w:ascii="Calibri" w:hAnsi="Calibri" w:hint="default"/>
          <w:sz w:val="24"/>
          <w:szCs w:val="24"/>
          <w:rtl w:val="0"/>
          <w:lang w:val="en-US"/>
        </w:rPr>
        <w:t xml:space="preserve">– </w:t>
      </w:r>
      <w:r>
        <w:rPr>
          <w:rFonts w:ascii="Calibri" w:hAnsi="Calibri"/>
          <w:sz w:val="24"/>
          <w:szCs w:val="24"/>
          <w:rtl w:val="0"/>
          <w:lang w:val="en-US"/>
        </w:rPr>
        <w:t>The complex is overridden by feces, we need to send a letter that dog owners will be responsible for the cost to clean up.</w:t>
      </w:r>
    </w:p>
    <w:p>
      <w:pPr>
        <w:pStyle w:val="Normal.0"/>
        <w:numPr>
          <w:ilvl w:val="0"/>
          <w:numId w:val="2"/>
        </w:numPr>
        <w:bidi w:val="0"/>
        <w:ind w:right="0"/>
        <w:jc w:val="left"/>
        <w:rPr>
          <w:rFonts w:ascii="Calibri" w:hAnsi="Calibri"/>
          <w:sz w:val="24"/>
          <w:szCs w:val="24"/>
          <w:rtl w:val="0"/>
          <w:lang w:val="en-US"/>
        </w:rPr>
      </w:pPr>
      <w:r>
        <w:rPr>
          <w:rFonts w:ascii="Calibri" w:hAnsi="Calibri"/>
          <w:sz w:val="24"/>
          <w:szCs w:val="24"/>
          <w:rtl w:val="0"/>
          <w:lang w:val="en-US"/>
        </w:rPr>
        <w:t xml:space="preserve">Complaint as to time of garbage pickup </w:t>
      </w:r>
      <w:r>
        <w:rPr>
          <w:rFonts w:ascii="Calibri" w:hAnsi="Calibri" w:hint="default"/>
          <w:sz w:val="24"/>
          <w:szCs w:val="24"/>
          <w:rtl w:val="0"/>
          <w:lang w:val="en-US"/>
        </w:rPr>
        <w:t xml:space="preserve">– </w:t>
      </w:r>
      <w:r>
        <w:rPr>
          <w:rFonts w:ascii="Calibri" w:hAnsi="Calibri"/>
          <w:sz w:val="24"/>
          <w:szCs w:val="24"/>
          <w:rtl w:val="0"/>
          <w:lang w:val="en-US"/>
        </w:rPr>
        <w:t>Management advised refuse company, but do not have control and spoke to unit owner.</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Meeting adjourned 4:40 p.m.</w:t>
      </w:r>
    </w:p>
    <w:p>
      <w:pPr>
        <w:pStyle w:val="Normal.0"/>
        <w:rPr>
          <w:rFonts w:ascii="Calibri" w:cs="Calibri" w:hAnsi="Calibri" w:eastAsia="Calibri"/>
          <w:sz w:val="24"/>
          <w:szCs w:val="24"/>
        </w:rPr>
      </w:pPr>
    </w:p>
    <w:p>
      <w:pPr>
        <w:pStyle w:val="Normal.0"/>
      </w:pPr>
      <w:r>
        <w:rPr>
          <w:rFonts w:ascii="Arial" w:cs="Arial" w:hAnsi="Arial" w:eastAsia="Arial"/>
          <w:sz w:val="24"/>
          <w:szCs w:val="24"/>
        </w:rPr>
      </w:r>
    </w:p>
    <w:sectPr>
      <w:headerReference w:type="default" r:id="rId4"/>
      <w:footerReference w:type="default" r:id="rId5"/>
      <w:pgSz w:w="12240" w:h="15840" w:orient="portrait"/>
      <w:pgMar w:top="1008"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Calibri Light"/>
        <a:ea typeface="Calibri Light"/>
        <a:cs typeface="Calibri 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