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Calibri" w:cs="Calibri" w:hAnsi="Calibri" w:eastAsia="Calibri"/>
          <w:b w:val="1"/>
          <w:bCs w:val="1"/>
          <w:sz w:val="28"/>
          <w:szCs w:val="28"/>
          <w:u w:color="000000"/>
          <w:rtl w:val="0"/>
        </w:rPr>
      </w:pPr>
      <w:r>
        <w:rPr>
          <w:rFonts w:ascii="Calibri" w:hAnsi="Calibri"/>
          <w:b w:val="1"/>
          <w:bCs w:val="1"/>
          <w:sz w:val="28"/>
          <w:szCs w:val="28"/>
          <w:u w:color="000000"/>
          <w:rtl w:val="0"/>
          <w:lang w:val="en-US"/>
        </w:rPr>
        <w:t xml:space="preserve">Association Meeting </w:t>
      </w:r>
      <w:r>
        <w:rPr>
          <w:rFonts w:ascii="Calibri" w:hAnsi="Calibri" w:hint="default"/>
          <w:b w:val="1"/>
          <w:bCs w:val="1"/>
          <w:sz w:val="28"/>
          <w:szCs w:val="28"/>
          <w:u w:color="000000"/>
          <w:rtl w:val="0"/>
        </w:rPr>
        <w:t xml:space="preserve">– </w:t>
      </w:r>
      <w:r>
        <w:rPr>
          <w:rFonts w:ascii="Calibri" w:hAnsi="Calibri"/>
          <w:b w:val="1"/>
          <w:bCs w:val="1"/>
          <w:sz w:val="28"/>
          <w:szCs w:val="28"/>
          <w:u w:color="000000"/>
          <w:rtl w:val="0"/>
          <w:lang w:val="en-US"/>
        </w:rPr>
        <w:t>April 4, 2023 at 6:30p.m.</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In attendance </w:t>
      </w:r>
      <w:r>
        <w:rPr>
          <w:rFonts w:ascii="Calibri" w:hAnsi="Calibri" w:hint="default"/>
          <w:sz w:val="24"/>
          <w:szCs w:val="24"/>
          <w:u w:color="000000"/>
          <w:rtl w:val="0"/>
        </w:rPr>
        <w:t xml:space="preserve">– </w:t>
      </w:r>
      <w:r>
        <w:rPr>
          <w:rFonts w:ascii="Calibri" w:hAnsi="Calibri"/>
          <w:sz w:val="24"/>
          <w:szCs w:val="24"/>
          <w:u w:color="000000"/>
          <w:rtl w:val="0"/>
        </w:rPr>
        <w:t>Tania Cruz, Patti Coppla, Diana Walker, Deborah Sprung and Margaret Kaliczynski</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Management </w:t>
      </w:r>
      <w:r>
        <w:rPr>
          <w:rFonts w:ascii="Calibri" w:hAnsi="Calibri" w:hint="default"/>
          <w:sz w:val="24"/>
          <w:szCs w:val="24"/>
          <w:u w:color="000000"/>
          <w:rtl w:val="0"/>
        </w:rPr>
        <w:t xml:space="preserve">– </w:t>
      </w:r>
      <w:r>
        <w:rPr>
          <w:rFonts w:ascii="Calibri" w:hAnsi="Calibri"/>
          <w:sz w:val="24"/>
          <w:szCs w:val="24"/>
          <w:u w:color="000000"/>
          <w:rtl w:val="0"/>
          <w:lang w:val="en-US"/>
        </w:rPr>
        <w:t>Julie Palma and Joanne Carlucci</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Minutes of March 14, 2023 </w:t>
      </w:r>
      <w:r>
        <w:rPr>
          <w:rFonts w:ascii="Calibri" w:hAnsi="Calibri" w:hint="default"/>
          <w:sz w:val="24"/>
          <w:szCs w:val="24"/>
          <w:u w:color="000000"/>
          <w:rtl w:val="0"/>
        </w:rPr>
        <w:t xml:space="preserve">– </w:t>
      </w:r>
      <w:r>
        <w:rPr>
          <w:rFonts w:ascii="Calibri" w:hAnsi="Calibri"/>
          <w:sz w:val="24"/>
          <w:szCs w:val="24"/>
          <w:u w:color="000000"/>
          <w:rtl w:val="0"/>
          <w:lang w:val="en-US"/>
        </w:rPr>
        <w:t>Approved by all except to add vote via email for the concrete in 1900 building.</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Snow invoicing:</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W.C. Fields sends invoicing for the snow season in the amount of $54,641, total contract $66,664, difference of $12,023, that he would owe the Association. The subject is mute as we have only paid the contractor $33,588, thus in fact, the Association owes the contractor $20,000.  The reason for the costly snow season even though we did not have barely any snow, is the multiple salting</w:t>
      </w:r>
      <w:r>
        <w:rPr>
          <w:rFonts w:ascii="Calibri" w:hAnsi="Calibri" w:hint="default"/>
          <w:sz w:val="24"/>
          <w:szCs w:val="24"/>
          <w:u w:color="000000"/>
          <w:rtl w:val="1"/>
        </w:rPr>
        <w:t>’</w:t>
      </w:r>
      <w:r>
        <w:rPr>
          <w:rFonts w:ascii="Calibri" w:hAnsi="Calibri"/>
          <w:sz w:val="24"/>
          <w:szCs w:val="24"/>
          <w:u w:color="000000"/>
          <w:rtl w:val="0"/>
          <w:lang w:val="en-US"/>
        </w:rPr>
        <w:t>s of $1,590.00 on the same day.  Management will speak to him as to decreasing the amount of salting cost for the 2</w:t>
      </w:r>
      <w:r>
        <w:rPr>
          <w:rFonts w:ascii="Calibri" w:hAnsi="Calibri"/>
          <w:sz w:val="24"/>
          <w:szCs w:val="24"/>
          <w:u w:color="000000"/>
          <w:vertAlign w:val="superscript"/>
          <w:rtl w:val="0"/>
        </w:rPr>
        <w:t>nd</w:t>
      </w:r>
      <w:r>
        <w:rPr>
          <w:rFonts w:ascii="Calibri" w:hAnsi="Calibri"/>
          <w:sz w:val="24"/>
          <w:szCs w:val="24"/>
          <w:u w:color="000000"/>
          <w:rtl w:val="0"/>
          <w:lang w:val="en-US"/>
        </w:rPr>
        <w:t xml:space="preserve"> or 3</w:t>
      </w:r>
      <w:r>
        <w:rPr>
          <w:rFonts w:ascii="Calibri" w:hAnsi="Calibri"/>
          <w:sz w:val="24"/>
          <w:szCs w:val="24"/>
          <w:u w:color="000000"/>
          <w:vertAlign w:val="superscript"/>
          <w:rtl w:val="0"/>
        </w:rPr>
        <w:t>rd</w:t>
      </w:r>
      <w:r>
        <w:rPr>
          <w:rFonts w:ascii="Calibri" w:hAnsi="Calibri"/>
          <w:sz w:val="24"/>
          <w:szCs w:val="24"/>
          <w:u w:color="000000"/>
          <w:rtl w:val="0"/>
          <w:lang w:val="en-US"/>
        </w:rPr>
        <w:t xml:space="preserve"> time in one storm.  This will be presently and in the future.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Financials:  Open to public</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 xml:space="preserve">Eddy Watson </w:t>
      </w:r>
      <w:r>
        <w:rPr>
          <w:rFonts w:ascii="Calibri" w:hAnsi="Calibri" w:hint="default"/>
          <w:u w:color="000000"/>
          <w:rtl w:val="0"/>
          <w:lang w:val="en-US"/>
        </w:rPr>
        <w:t xml:space="preserve">– </w:t>
      </w:r>
      <w:r>
        <w:rPr>
          <w:rFonts w:ascii="Calibri" w:hAnsi="Calibri"/>
          <w:u w:color="000000"/>
          <w:rtl w:val="0"/>
          <w:lang w:val="en-US"/>
        </w:rPr>
        <w:t>as to complaints as to noise from gang like teenagers in tennis courts, using profanity, being disrespectful, day and night.  Wants a lock on tennis court.  Board to discuss but advises him to call police when these disturbances occur.  Suggestion of signs.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(send an e-mail as to the use of the tennis courts)</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 xml:space="preserve">Denise Stoops </w:t>
      </w:r>
      <w:r>
        <w:rPr>
          <w:rFonts w:ascii="Calibri" w:hAnsi="Calibri" w:hint="default"/>
          <w:u w:color="000000"/>
          <w:rtl w:val="0"/>
          <w:lang w:val="en-US"/>
        </w:rPr>
        <w:t xml:space="preserve">– </w:t>
      </w:r>
      <w:r>
        <w:rPr>
          <w:rFonts w:ascii="Calibri" w:hAnsi="Calibri"/>
          <w:u w:color="000000"/>
          <w:rtl w:val="0"/>
          <w:lang w:val="en-US"/>
        </w:rPr>
        <w:t>Just wanted to join in.</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 xml:space="preserve">Jeanne Fortunato </w:t>
      </w:r>
      <w:r>
        <w:rPr>
          <w:rFonts w:ascii="Calibri" w:hAnsi="Calibri" w:hint="default"/>
          <w:u w:color="000000"/>
          <w:rtl w:val="0"/>
          <w:lang w:val="en-US"/>
        </w:rPr>
        <w:t xml:space="preserve">– </w:t>
      </w:r>
      <w:r>
        <w:rPr>
          <w:rFonts w:ascii="Calibri" w:hAnsi="Calibri"/>
          <w:u w:color="000000"/>
          <w:rtl w:val="0"/>
          <w:lang w:val="en-US"/>
        </w:rPr>
        <w:t xml:space="preserve">upset as to the decision as to the composition of the stoop, states also a safety issue, as the contractor cannot come until June.  Further, stated that the Association should go with locals and there would not be this waiting period.  Tania responded that we are working with a reputable contractor who we have used all along.  </w:t>
      </w:r>
    </w:p>
    <w:p>
      <w:pPr>
        <w:pStyle w:val="Default"/>
        <w:numPr>
          <w:ilvl w:val="0"/>
          <w:numId w:val="2"/>
        </w:numPr>
        <w:spacing w:before="0" w:after="160" w:line="259" w:lineRule="auto"/>
        <w:jc w:val="left"/>
        <w:rPr>
          <w:rFonts w:ascii="Calibri" w:hAnsi="Calibri"/>
          <w:u w:color="000000"/>
          <w:lang w:val="en-US"/>
        </w:rPr>
      </w:pPr>
      <w:r>
        <w:rPr>
          <w:rFonts w:ascii="Calibri" w:hAnsi="Calibri"/>
          <w:u w:color="000000"/>
          <w:rtl w:val="0"/>
          <w:lang w:val="en-US"/>
        </w:rPr>
        <w:t>Management also responds and he works within building the local contractor never responses, also concerns as t the lights/safety.</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Open session closed: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Review of the financials and explanation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Operating - $22,025.67</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Reserve - $101,920.17</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Management explains the balance sheet and income and expense statement.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Work orders </w:t>
      </w:r>
      <w:r>
        <w:rPr>
          <w:rFonts w:ascii="Calibri" w:hAnsi="Calibri" w:hint="default"/>
          <w:sz w:val="24"/>
          <w:szCs w:val="24"/>
          <w:u w:color="000000"/>
          <w:rtl w:val="0"/>
        </w:rPr>
        <w:t xml:space="preserve">– </w:t>
      </w:r>
      <w:r>
        <w:rPr>
          <w:rFonts w:ascii="Calibri" w:hAnsi="Calibri"/>
          <w:sz w:val="24"/>
          <w:szCs w:val="24"/>
          <w:u w:color="000000"/>
          <w:rtl w:val="0"/>
          <w:lang w:val="en-US"/>
        </w:rPr>
        <w:t>Joanne said pretty much the same, will get more work done now that weather is good.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Deb Sprung states on a positive note that she will head a committee to have a fall festival, or picnic to foster community relations.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Walk thru </w:t>
      </w:r>
      <w:r>
        <w:rPr>
          <w:rFonts w:ascii="Calibri" w:hAnsi="Calibri" w:hint="default"/>
          <w:sz w:val="24"/>
          <w:szCs w:val="24"/>
          <w:u w:color="000000"/>
          <w:rtl w:val="0"/>
        </w:rPr>
        <w:t xml:space="preserve">– </w:t>
      </w:r>
      <w:r>
        <w:rPr>
          <w:rFonts w:ascii="Calibri" w:hAnsi="Calibri"/>
          <w:sz w:val="24"/>
          <w:szCs w:val="24"/>
          <w:u w:color="000000"/>
          <w:rtl w:val="0"/>
          <w:lang w:val="en-US"/>
        </w:rPr>
        <w:t>Wednesday, April 5, 2023 at 8:00 a.m.</w:t>
      </w:r>
    </w:p>
    <w:p>
      <w:pPr>
        <w:pStyle w:val="Body"/>
        <w:bidi w:val="0"/>
        <w:spacing w:after="160" w:line="259" w:lineRule="auto"/>
        <w:ind w:left="0" w:right="0" w:firstLine="0"/>
        <w:jc w:val="left"/>
        <w:rPr>
          <w:rtl w:val="0"/>
        </w:rPr>
      </w:pPr>
      <w:r>
        <w:rPr>
          <w:rFonts w:ascii="Calibri" w:hAnsi="Calibri"/>
          <w:sz w:val="24"/>
          <w:szCs w:val="24"/>
          <w:u w:color="000000"/>
          <w:rtl w:val="0"/>
          <w:lang w:val="en-US"/>
        </w:rPr>
        <w:t xml:space="preserve">Meeting adjourned </w:t>
      </w:r>
      <w:r>
        <w:rPr>
          <w:rFonts w:ascii="Calibri" w:hAnsi="Calibri" w:hint="default"/>
          <w:sz w:val="24"/>
          <w:szCs w:val="24"/>
          <w:u w:color="000000"/>
          <w:rtl w:val="0"/>
        </w:rPr>
        <w:t xml:space="preserve">– </w:t>
      </w:r>
      <w:r>
        <w:rPr>
          <w:rFonts w:ascii="Calibri" w:hAnsi="Calibri"/>
          <w:sz w:val="24"/>
          <w:szCs w:val="24"/>
          <w:u w:color="000000"/>
          <w:rtl w:val="0"/>
        </w:rPr>
        <w:t>8:45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