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center"/>
        <w:rPr>
          <w:rFonts w:ascii="Calibri" w:cs="Calibri" w:hAnsi="Calibri" w:eastAsia="Calibri"/>
          <w:sz w:val="24"/>
          <w:szCs w:val="24"/>
          <w:u w:color="000000"/>
          <w:rtl w:val="0"/>
        </w:rPr>
      </w:pPr>
      <w:r>
        <w:rPr>
          <w:rFonts w:ascii="Calibri" w:hAnsi="Calibri"/>
          <w:sz w:val="24"/>
          <w:szCs w:val="24"/>
          <w:u w:color="000000"/>
          <w:rtl w:val="0"/>
          <w:lang w:val="en-US"/>
        </w:rPr>
        <w:t xml:space="preserve">Meeting </w:t>
      </w:r>
      <w:r>
        <w:rPr>
          <w:rFonts w:ascii="Calibri" w:hAnsi="Calibri" w:hint="default"/>
          <w:sz w:val="24"/>
          <w:szCs w:val="24"/>
          <w:u w:color="000000"/>
          <w:rtl w:val="0"/>
        </w:rPr>
        <w:t xml:space="preserve">– </w:t>
      </w:r>
      <w:r>
        <w:rPr>
          <w:rFonts w:ascii="Calibri" w:hAnsi="Calibri"/>
          <w:sz w:val="24"/>
          <w:szCs w:val="24"/>
          <w:u w:color="000000"/>
          <w:rtl w:val="0"/>
          <w:lang w:val="en-US"/>
        </w:rPr>
        <w:t>Tuesday, June 11, 2024</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 xml:space="preserve">In attendance </w:t>
      </w:r>
      <w:r>
        <w:rPr>
          <w:rFonts w:ascii="Calibri" w:hAnsi="Calibri" w:hint="default"/>
          <w:sz w:val="24"/>
          <w:szCs w:val="24"/>
          <w:u w:color="000000"/>
          <w:rtl w:val="0"/>
        </w:rPr>
        <w:t xml:space="preserve">– </w:t>
      </w:r>
      <w:r>
        <w:rPr>
          <w:rFonts w:ascii="Calibri" w:hAnsi="Calibri"/>
          <w:sz w:val="24"/>
          <w:szCs w:val="24"/>
          <w:u w:color="000000"/>
          <w:rtl w:val="0"/>
        </w:rPr>
        <w:t>Patti Coppla, Tania Cruz, Diana Walker, Margaret Kaliczynski, Deb Sprung - Absent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 xml:space="preserve">Management </w:t>
      </w:r>
      <w:r>
        <w:rPr>
          <w:rFonts w:ascii="Calibri" w:hAnsi="Calibri" w:hint="default"/>
          <w:sz w:val="24"/>
          <w:szCs w:val="24"/>
          <w:u w:color="000000"/>
          <w:rtl w:val="0"/>
        </w:rPr>
        <w:t xml:space="preserve">– </w:t>
      </w:r>
      <w:r>
        <w:rPr>
          <w:rFonts w:ascii="Calibri" w:hAnsi="Calibri"/>
          <w:sz w:val="24"/>
          <w:szCs w:val="24"/>
          <w:u w:color="000000"/>
          <w:rtl w:val="0"/>
          <w:lang w:val="it-IT"/>
        </w:rPr>
        <w:t xml:space="preserve">Julie Palma and Joanne Carlucci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As per work session of May 8, 2024, the following motions are recorded in this meeting:</w:t>
      </w:r>
    </w:p>
    <w:p>
      <w:pPr>
        <w:pStyle w:val="Default"/>
        <w:numPr>
          <w:ilvl w:val="0"/>
          <w:numId w:val="2"/>
        </w:numPr>
        <w:spacing w:before="0" w:after="160" w:line="259" w:lineRule="auto"/>
        <w:jc w:val="left"/>
        <w:rPr>
          <w:rFonts w:ascii="Calibri" w:hAnsi="Calibri"/>
          <w:u w:color="000000"/>
          <w:lang w:val="en-US"/>
        </w:rPr>
      </w:pPr>
      <w:r>
        <w:rPr>
          <w:rFonts w:ascii="Calibri" w:hAnsi="Calibri"/>
          <w:u w:color="000000"/>
          <w:rtl w:val="0"/>
          <w:lang w:val="en-US"/>
        </w:rPr>
        <w:t>Based on priority and safety, a motion was made by Patty Coppla and seconded by Deb Sprung to do the concrete work identified and proposed in the amount of $20,250.00, agreed by all.</w:t>
      </w:r>
    </w:p>
    <w:p>
      <w:pPr>
        <w:pStyle w:val="Default"/>
        <w:numPr>
          <w:ilvl w:val="0"/>
          <w:numId w:val="2"/>
        </w:numPr>
        <w:spacing w:before="0" w:after="160" w:line="259" w:lineRule="auto"/>
        <w:jc w:val="left"/>
        <w:rPr>
          <w:rFonts w:ascii="Calibri" w:hAnsi="Calibri"/>
          <w:u w:color="000000"/>
          <w:lang w:val="en-US"/>
        </w:rPr>
      </w:pPr>
      <w:r>
        <w:rPr>
          <w:rFonts w:ascii="Calibri" w:hAnsi="Calibri"/>
          <w:u w:color="000000"/>
          <w:rtl w:val="0"/>
          <w:lang w:val="en-US"/>
        </w:rPr>
        <w:t>Proposal by Sunnyside to repair all the potholes on site in the amount of $8,900.00, Patty Coppla makes motion, Diana Walker seconds, all agree.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Open to Public </w:t>
      </w:r>
      <w:r>
        <w:rPr>
          <w:rFonts w:ascii="Calibri" w:hAnsi="Calibri" w:hint="default"/>
          <w:sz w:val="24"/>
          <w:szCs w:val="24"/>
          <w:u w:color="000000"/>
          <w:rtl w:val="0"/>
        </w:rPr>
        <w:t xml:space="preserve">–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 xml:space="preserve">Unit 406 </w:t>
      </w:r>
      <w:r>
        <w:rPr>
          <w:rFonts w:ascii="Calibri" w:hAnsi="Calibri" w:hint="default"/>
          <w:sz w:val="24"/>
          <w:szCs w:val="24"/>
          <w:u w:color="000000"/>
          <w:rtl w:val="0"/>
        </w:rPr>
        <w:t xml:space="preserve">– </w:t>
      </w:r>
      <w:r>
        <w:rPr>
          <w:rFonts w:ascii="Calibri" w:hAnsi="Calibri"/>
          <w:sz w:val="24"/>
          <w:szCs w:val="24"/>
          <w:u w:color="000000"/>
          <w:rtl w:val="0"/>
          <w:lang w:val="en-US"/>
        </w:rPr>
        <w:t xml:space="preserve">Safety Concern </w:t>
      </w:r>
      <w:r>
        <w:rPr>
          <w:rFonts w:ascii="Calibri" w:hAnsi="Calibri" w:hint="default"/>
          <w:sz w:val="24"/>
          <w:szCs w:val="24"/>
          <w:u w:color="000000"/>
          <w:rtl w:val="0"/>
        </w:rPr>
        <w:t xml:space="preserve">– </w:t>
      </w:r>
      <w:r>
        <w:rPr>
          <w:rFonts w:ascii="Calibri" w:hAnsi="Calibri"/>
          <w:sz w:val="24"/>
          <w:szCs w:val="24"/>
          <w:u w:color="000000"/>
          <w:rtl w:val="0"/>
          <w:lang w:val="en-US"/>
        </w:rPr>
        <w:t>Children with skateboards or scooters, dangerous when vehicles are driving through Stonegate Lane to the parking lot areas.  Board agrees, would like an alert sent out regarding same.  Also, has questions as to potholes, Management stated that a contractor has been hired.  Thanks Board for good job.</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 xml:space="preserve">Unit 2003B </w:t>
      </w:r>
      <w:r>
        <w:rPr>
          <w:rFonts w:ascii="Calibri" w:hAnsi="Calibri" w:hint="default"/>
          <w:sz w:val="24"/>
          <w:szCs w:val="24"/>
          <w:u w:color="000000"/>
          <w:rtl w:val="0"/>
        </w:rPr>
        <w:t xml:space="preserve">– </w:t>
      </w:r>
      <w:r>
        <w:rPr>
          <w:rFonts w:ascii="Calibri" w:hAnsi="Calibri"/>
          <w:sz w:val="24"/>
          <w:szCs w:val="24"/>
          <w:u w:color="000000"/>
          <w:rtl w:val="0"/>
          <w:lang w:val="en-US"/>
        </w:rPr>
        <w:t xml:space="preserve">Compliments Landscapers, significant improvements.  Beehives in bushes.  Pool </w:t>
      </w:r>
      <w:r>
        <w:rPr>
          <w:rFonts w:ascii="Calibri" w:hAnsi="Calibri" w:hint="default"/>
          <w:sz w:val="24"/>
          <w:szCs w:val="24"/>
          <w:u w:color="000000"/>
          <w:rtl w:val="0"/>
        </w:rPr>
        <w:t xml:space="preserve">– </w:t>
      </w:r>
      <w:r>
        <w:rPr>
          <w:rFonts w:ascii="Calibri" w:hAnsi="Calibri"/>
          <w:sz w:val="24"/>
          <w:szCs w:val="24"/>
          <w:u w:color="000000"/>
          <w:rtl w:val="0"/>
          <w:lang w:val="en-US"/>
        </w:rPr>
        <w:t>Volunteers to pain tables and chairs or request that next year, maybe these items can be budgeted.  Also compliments Board and Management.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e-DE"/>
        </w:rPr>
        <w:t xml:space="preserve">Unit 1907A </w:t>
      </w:r>
      <w:r>
        <w:rPr>
          <w:rFonts w:ascii="Calibri" w:hAnsi="Calibri" w:hint="default"/>
          <w:sz w:val="24"/>
          <w:szCs w:val="24"/>
          <w:u w:color="000000"/>
          <w:rtl w:val="0"/>
        </w:rPr>
        <w:t xml:space="preserve">– </w:t>
      </w:r>
      <w:r>
        <w:rPr>
          <w:rFonts w:ascii="Calibri" w:hAnsi="Calibri"/>
          <w:sz w:val="24"/>
          <w:szCs w:val="24"/>
          <w:u w:color="000000"/>
          <w:rtl w:val="0"/>
          <w:lang w:val="en-US"/>
        </w:rPr>
        <w:t>Questions relative to potholes, answered as previous, contractor will be there end of month.</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Reserve Study </w:t>
      </w:r>
      <w:r>
        <w:rPr>
          <w:rFonts w:ascii="Calibri" w:hAnsi="Calibri" w:hint="default"/>
          <w:sz w:val="24"/>
          <w:szCs w:val="24"/>
          <w:u w:color="000000"/>
          <w:rtl w:val="0"/>
        </w:rPr>
        <w:t xml:space="preserve">– </w:t>
      </w:r>
      <w:r>
        <w:rPr>
          <w:rFonts w:ascii="Calibri" w:hAnsi="Calibri"/>
          <w:sz w:val="24"/>
          <w:szCs w:val="24"/>
          <w:u w:color="000000"/>
          <w:rtl w:val="0"/>
          <w:lang w:val="en-US"/>
        </w:rPr>
        <w:t>Awaiting report, they have done their inspection.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By Law and Voting </w:t>
      </w:r>
      <w:r>
        <w:rPr>
          <w:rFonts w:ascii="Calibri" w:hAnsi="Calibri" w:hint="default"/>
          <w:sz w:val="24"/>
          <w:szCs w:val="24"/>
          <w:u w:color="000000"/>
          <w:rtl w:val="0"/>
        </w:rPr>
        <w:t xml:space="preserve">– </w:t>
      </w:r>
      <w:r>
        <w:rPr>
          <w:rFonts w:ascii="Calibri" w:hAnsi="Calibri"/>
          <w:sz w:val="24"/>
          <w:szCs w:val="24"/>
          <w:u w:color="000000"/>
          <w:rtl w:val="0"/>
          <w:lang w:val="en-US"/>
        </w:rPr>
        <w:t>Will hold till next month.</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Pipe Repair by building 8 </w:t>
      </w:r>
      <w:r>
        <w:rPr>
          <w:rFonts w:ascii="Calibri" w:hAnsi="Calibri" w:hint="default"/>
          <w:sz w:val="24"/>
          <w:szCs w:val="24"/>
          <w:u w:color="000000"/>
          <w:rtl w:val="0"/>
        </w:rPr>
        <w:t xml:space="preserve">– </w:t>
      </w:r>
      <w:r>
        <w:rPr>
          <w:rFonts w:ascii="Calibri" w:hAnsi="Calibri"/>
          <w:sz w:val="24"/>
          <w:szCs w:val="24"/>
          <w:u w:color="000000"/>
          <w:rtl w:val="0"/>
          <w:lang w:val="en-US"/>
        </w:rPr>
        <w:t>Management advises Nick is working on same, but needed additional assistance as Keith of W.C. Fields was supposed to help, but unable to come, need permission to pay this additional worker, all agree.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Drainage Repair is completed near building 20.</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nl-NL"/>
        </w:rPr>
        <w:t xml:space="preserve">Dumpster </w:t>
      </w:r>
      <w:r>
        <w:rPr>
          <w:rFonts w:ascii="Calibri" w:hAnsi="Calibri" w:hint="default"/>
          <w:sz w:val="24"/>
          <w:szCs w:val="24"/>
          <w:u w:color="000000"/>
          <w:rtl w:val="0"/>
        </w:rPr>
        <w:t xml:space="preserve">– </w:t>
      </w:r>
      <w:r>
        <w:rPr>
          <w:rFonts w:ascii="Calibri" w:hAnsi="Calibri"/>
          <w:sz w:val="24"/>
          <w:szCs w:val="24"/>
          <w:u w:color="000000"/>
          <w:rtl w:val="0"/>
          <w:lang w:val="en-US"/>
        </w:rPr>
        <w:t>Still a work in progress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Grills in common area </w:t>
      </w:r>
      <w:r>
        <w:rPr>
          <w:rFonts w:ascii="Calibri" w:hAnsi="Calibri" w:hint="default"/>
          <w:sz w:val="24"/>
          <w:szCs w:val="24"/>
          <w:u w:color="000000"/>
          <w:rtl w:val="0"/>
        </w:rPr>
        <w:t xml:space="preserve">– </w:t>
      </w:r>
      <w:r>
        <w:rPr>
          <w:rFonts w:ascii="Calibri" w:hAnsi="Calibri"/>
          <w:sz w:val="24"/>
          <w:szCs w:val="24"/>
          <w:u w:color="000000"/>
          <w:rtl w:val="0"/>
          <w:lang w:val="en-US"/>
        </w:rPr>
        <w:t>Will check to see what grills are still on site.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Review of Work Orders </w:t>
      </w:r>
      <w:r>
        <w:rPr>
          <w:rFonts w:ascii="Calibri" w:hAnsi="Calibri" w:hint="default"/>
          <w:sz w:val="24"/>
          <w:szCs w:val="24"/>
          <w:u w:color="000000"/>
          <w:rtl w:val="0"/>
        </w:rPr>
        <w:t xml:space="preserve">– </w:t>
      </w:r>
      <w:r>
        <w:rPr>
          <w:rFonts w:ascii="Calibri" w:hAnsi="Calibri"/>
          <w:sz w:val="24"/>
          <w:szCs w:val="24"/>
          <w:u w:color="000000"/>
          <w:rtl w:val="0"/>
          <w:lang w:val="en-US"/>
        </w:rPr>
        <w:t>Only few pending.</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Financials as of April 30, 2024 </w:t>
      </w:r>
      <w:r>
        <w:rPr>
          <w:rFonts w:ascii="Calibri" w:hAnsi="Calibri" w:hint="default"/>
          <w:sz w:val="24"/>
          <w:szCs w:val="24"/>
          <w:u w:color="000000"/>
          <w:rtl w:val="0"/>
        </w:rPr>
        <w: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             Operating - $67,916.00</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             Reserve - $79,034.00</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e-DE"/>
        </w:rPr>
        <w:t xml:space="preserve">Mulch </w:t>
      </w:r>
      <w:r>
        <w:rPr>
          <w:rFonts w:ascii="Calibri" w:hAnsi="Calibri" w:hint="default"/>
          <w:sz w:val="24"/>
          <w:szCs w:val="24"/>
          <w:u w:color="000000"/>
          <w:rtl w:val="0"/>
        </w:rPr>
        <w:t xml:space="preserve">– </w:t>
      </w:r>
      <w:r>
        <w:rPr>
          <w:rFonts w:ascii="Calibri" w:hAnsi="Calibri"/>
          <w:sz w:val="24"/>
          <w:szCs w:val="24"/>
          <w:u w:color="000000"/>
          <w:rtl w:val="0"/>
          <w:lang w:val="en-US"/>
        </w:rPr>
        <w:t>It was brought up that areas were mulched so high that it compromised air conditioners.  Will ask landscaper to check property and remove areas of mulch where it is high and spread elsewhere.  This will alleviate spending additional monies.  Also overgrown bushes to be trimmed.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Facebook page for some Stonegate residents is not in any way connected to Management, so if you have an issue, venting will not help if Association is not made aware of problem.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Painting of decks is presently not a high priority.</w:t>
      </w:r>
    </w:p>
    <w:p>
      <w:pPr>
        <w:pStyle w:val="Body"/>
        <w:bidi w:val="0"/>
        <w:spacing w:after="160" w:line="259" w:lineRule="auto"/>
        <w:ind w:left="0" w:right="0" w:firstLine="0"/>
        <w:jc w:val="left"/>
        <w:rPr>
          <w:rtl w:val="0"/>
        </w:rPr>
      </w:pPr>
      <w:r>
        <w:rPr>
          <w:rFonts w:ascii="Calibri" w:hAnsi="Calibri"/>
          <w:sz w:val="24"/>
          <w:szCs w:val="24"/>
          <w:u w:color="000000"/>
          <w:rtl w:val="0"/>
          <w:lang w:val="en-US"/>
        </w:rPr>
        <w:t>Meeting adjourned 7:30 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