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MINUTES - SEPTEMBER 10, 2024</w:t>
      </w:r>
    </w:p>
    <w:p>
      <w:pPr>
        <w:pStyle w:val="Body"/>
        <w:bidi w:val="0"/>
        <w:ind w:left="0" w:right="0" w:firstLine="0"/>
        <w:jc w:val="center"/>
        <w:rPr>
          <w:rFonts w:ascii="Calibri" w:cs="Calibri" w:hAnsi="Calibri" w:eastAsia="Calibri"/>
          <w:sz w:val="24"/>
          <w:szCs w:val="24"/>
          <w:u w:val="single" w:color="000000"/>
          <w:rtl w:val="0"/>
        </w:rPr>
      </w:pPr>
      <w:r>
        <w:rPr>
          <w:rFonts w:ascii="Calibri" w:hAnsi="Calibri"/>
          <w:sz w:val="24"/>
          <w:szCs w:val="24"/>
          <w:u w:val="single" w:color="000000"/>
          <w:rtl w:val="0"/>
        </w:rPr>
        <w:t xml:space="preserve">  </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Adequate notice of meeting given via alert</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rPr>
        <w:t>Roll Call:  In Attendance:  Tania Cruz, Patty Coppla, Margaret Kaliczynski , absent Deb Sprung, and Diana Walker</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Management </w:t>
      </w:r>
      <w:r>
        <w:rPr>
          <w:rFonts w:ascii="Calibri" w:hAnsi="Calibri" w:hint="default"/>
          <w:sz w:val="24"/>
          <w:szCs w:val="24"/>
          <w:u w:color="000000"/>
          <w:rtl w:val="0"/>
          <w:lang w:val="en-US"/>
        </w:rPr>
        <w:t xml:space="preserve">– </w:t>
      </w:r>
      <w:r>
        <w:rPr>
          <w:rFonts w:ascii="Calibri" w:hAnsi="Calibri"/>
          <w:sz w:val="24"/>
          <w:szCs w:val="24"/>
          <w:u w:color="000000"/>
          <w:rtl w:val="0"/>
          <w:lang w:val="en-US"/>
        </w:rPr>
        <w:t>Julie Palma and Joanne Carlucci</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Board accepts meeting minutes of Tuesday, August 13, 2024.</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Review of Reserve Study </w:t>
      </w:r>
      <w:r>
        <w:rPr>
          <w:rFonts w:ascii="Calibri" w:hAnsi="Calibri" w:hint="default"/>
          <w:sz w:val="24"/>
          <w:szCs w:val="24"/>
          <w:u w:color="000000"/>
          <w:rtl w:val="0"/>
          <w:lang w:val="en-US"/>
        </w:rPr>
        <w:t xml:space="preserve">– </w:t>
      </w:r>
      <w:r>
        <w:rPr>
          <w:rFonts w:ascii="Calibri" w:hAnsi="Calibri"/>
          <w:sz w:val="24"/>
          <w:szCs w:val="24"/>
          <w:u w:color="000000"/>
          <w:rtl w:val="0"/>
          <w:lang w:val="en-US"/>
        </w:rPr>
        <w:t>This study shows the Association is deficient in the amount needed to replace the asphalt paving which is to be disbursed in less than two years.  So at this time, we are looking at several options: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The Board ask that we consider the following:</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Loan for $500,000.00 plus 10% increase in budget</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Special Assessment - $300,000.00 with 10% increase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Presently, we have some monies to be contributed by operating and the reserve, we have approximately $100,000.00 needed for reserve.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Operating as of 8/31 - $88,961.00</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Reserve as 8/31 - $83,451.00</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Although, the reserve study gears the Association into a pathway to do the parking lot, we must be certain that New Jersey Natural Gas does not intend to put lines on property, whether Association has the right to refuse same.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Snow Removal </w:t>
      </w:r>
      <w:r>
        <w:rPr>
          <w:rFonts w:ascii="Calibri" w:hAnsi="Calibri" w:hint="default"/>
          <w:sz w:val="24"/>
          <w:szCs w:val="24"/>
          <w:u w:color="000000"/>
          <w:rtl w:val="0"/>
          <w:lang w:val="en-US"/>
        </w:rPr>
        <w:t xml:space="preserve">– </w:t>
      </w:r>
      <w:r>
        <w:rPr>
          <w:rFonts w:ascii="Calibri" w:hAnsi="Calibri"/>
          <w:sz w:val="24"/>
          <w:szCs w:val="24"/>
          <w:u w:color="000000"/>
          <w:rtl w:val="0"/>
          <w:lang w:val="en-US"/>
        </w:rPr>
        <w:t>Association will continue with W.C. Fields and payment plan per month.</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Work Orders reviewed </w:t>
      </w:r>
      <w:r>
        <w:rPr>
          <w:rFonts w:ascii="Calibri" w:hAnsi="Calibri" w:hint="default"/>
          <w:sz w:val="24"/>
          <w:szCs w:val="24"/>
          <w:u w:color="000000"/>
          <w:rtl w:val="0"/>
          <w:lang w:val="en-US"/>
        </w:rPr>
        <w:t xml:space="preserve">– </w:t>
      </w:r>
      <w:r>
        <w:rPr>
          <w:rFonts w:ascii="Calibri" w:hAnsi="Calibri"/>
          <w:sz w:val="24"/>
          <w:szCs w:val="24"/>
          <w:u w:color="000000"/>
          <w:rtl w:val="0"/>
          <w:lang w:val="en-US"/>
        </w:rPr>
        <w:t>Also, because Nick is taking a while to do the concrete repairs, thoughts if not done, Olive can do same.  Will address.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Nominations will go out for general meeting, November 12, 2024.  Upon receipt of same, we will send out ballots.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Tania advised of the receipt of new chairs for pool area.  Will procure help to place in pool house.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Meeting adjourned </w:t>
      </w:r>
      <w:r>
        <w:rPr>
          <w:rFonts w:ascii="Calibri" w:hAnsi="Calibri" w:hint="default"/>
          <w:sz w:val="24"/>
          <w:szCs w:val="24"/>
          <w:u w:color="000000"/>
          <w:rtl w:val="0"/>
          <w:lang w:val="en-US"/>
        </w:rPr>
        <w:t xml:space="preserve">– </w:t>
      </w:r>
      <w:r>
        <w:rPr>
          <w:rFonts w:ascii="Calibri" w:hAnsi="Calibri"/>
          <w:sz w:val="24"/>
          <w:szCs w:val="24"/>
          <w:u w:color="000000"/>
          <w:rtl w:val="0"/>
        </w:rPr>
        <w:t>7:30 p.m.</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tl w:val="0"/>
        </w:rPr>
      </w:pPr>
      <w:r>
        <w:rPr>
          <w:rFonts w:ascii="Calibri" w:cs="Calibri" w:hAnsi="Calibri" w:eastAsia="Calibri"/>
          <w:sz w:val="24"/>
          <w:szCs w:val="24"/>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